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73F8" w:rsidRPr="00A85CF7" w:rsidRDefault="00C373F8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C373F8" w:rsidRPr="00A85CF7" w:rsidRDefault="00C373F8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Tr="0093295F">
        <w:tc>
          <w:tcPr>
            <w:tcW w:w="3285" w:type="dxa"/>
          </w:tcPr>
          <w:p w:rsidR="0093295F" w:rsidRPr="0093295F" w:rsidRDefault="001F6496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</w:t>
            </w:r>
            <w:r w:rsidR="0093295F" w:rsidRPr="0093295F">
              <w:rPr>
                <w:sz w:val="26"/>
                <w:szCs w:val="26"/>
              </w:rPr>
              <w:t>.20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1F6496">
              <w:rPr>
                <w:sz w:val="26"/>
                <w:szCs w:val="26"/>
              </w:rPr>
              <w:t>21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9E04E3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9E04E3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Головцов</w:t>
      </w:r>
      <w:proofErr w:type="spellEnd"/>
      <w:r w:rsidRPr="001D150D">
        <w:rPr>
          <w:sz w:val="26"/>
          <w:szCs w:val="26"/>
        </w:rPr>
        <w:t xml:space="preserve"> А.В.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Дронова Т.П.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Кормаков</w:t>
      </w:r>
      <w:proofErr w:type="spellEnd"/>
      <w:r w:rsidRPr="001D150D">
        <w:rPr>
          <w:sz w:val="26"/>
          <w:szCs w:val="26"/>
        </w:rPr>
        <w:t xml:space="preserve"> А.А.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Крупенина А.И.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Морозов А.В.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Обрезкова</w:t>
      </w:r>
      <w:proofErr w:type="spellEnd"/>
      <w:r w:rsidRPr="001D150D">
        <w:rPr>
          <w:sz w:val="26"/>
          <w:szCs w:val="26"/>
        </w:rPr>
        <w:t xml:space="preserve"> Ю.Г.</w:t>
      </w:r>
    </w:p>
    <w:p w:rsidR="002B4FF9" w:rsidRPr="001D150D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Парфентьев Н.А.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Рудаков Д.С.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Степанова М.Д.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 w:rsidRPr="001D150D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B56A73" w:rsidRDefault="001F6496" w:rsidP="001F649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ПАО «МРСК Северо-Запада» за 2019 год</w:t>
      </w:r>
      <w:r w:rsidR="00125DA6">
        <w:rPr>
          <w:sz w:val="26"/>
          <w:szCs w:val="26"/>
        </w:rPr>
        <w:t xml:space="preserve">. </w:t>
      </w:r>
    </w:p>
    <w:p w:rsidR="00125DA6" w:rsidRDefault="001F6496" w:rsidP="001F649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О рассмотрении отчета об исполнении инвестиционной программы Общества за 2019 год</w:t>
      </w:r>
      <w:r w:rsidR="00C373F8">
        <w:rPr>
          <w:sz w:val="26"/>
          <w:szCs w:val="26"/>
        </w:rPr>
        <w:t>.</w:t>
      </w:r>
    </w:p>
    <w:p w:rsidR="00125DA6" w:rsidRDefault="001F6496" w:rsidP="001F649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1 квартал 2020 года</w:t>
      </w:r>
      <w:r w:rsidR="002D3F36">
        <w:rPr>
          <w:sz w:val="26"/>
          <w:szCs w:val="26"/>
        </w:rPr>
        <w:t>.</w:t>
      </w:r>
    </w:p>
    <w:p w:rsidR="002D3F36" w:rsidRDefault="001F6496" w:rsidP="001F649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2019 - 2023 годы за 2019 год</w:t>
      </w:r>
      <w:r w:rsidR="002D3F36">
        <w:rPr>
          <w:sz w:val="26"/>
          <w:szCs w:val="26"/>
        </w:rPr>
        <w:t>.</w:t>
      </w:r>
    </w:p>
    <w:p w:rsidR="002D3F36" w:rsidRDefault="001F6496" w:rsidP="001F649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О признании утратившим силу решения Комитета по стратегии Совета директоров Общества</w:t>
      </w:r>
      <w:r w:rsidR="002D3F36">
        <w:rPr>
          <w:sz w:val="26"/>
          <w:szCs w:val="26"/>
        </w:rPr>
        <w:t>.</w:t>
      </w:r>
    </w:p>
    <w:p w:rsidR="000C37EF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Pr="009E04E3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ВОПРОС № 1: </w:t>
      </w:r>
      <w:r w:rsidR="001F6496" w:rsidRPr="001F6496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ПАО «МРСК Северо-Запада» за 2019 год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9E04E3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72DA4" w:rsidRPr="00072DA4" w:rsidRDefault="00072DA4" w:rsidP="00072DA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2DA4">
        <w:rPr>
          <w:sz w:val="26"/>
          <w:szCs w:val="26"/>
        </w:rPr>
        <w:t>Рекомендовать Совету директоров ПАО «МРСК Северо-Запада»:</w:t>
      </w:r>
    </w:p>
    <w:p w:rsidR="001F6496" w:rsidRPr="001F6496" w:rsidRDefault="001F6496" w:rsidP="001F6496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1F6496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2019 год, в соответствии с приложениями к решению Совета директоров Общества.</w:t>
      </w:r>
    </w:p>
    <w:p w:rsidR="000C37EF" w:rsidRPr="000C37EF" w:rsidRDefault="001F6496" w:rsidP="001F6496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1F6496">
        <w:rPr>
          <w:sz w:val="26"/>
          <w:szCs w:val="26"/>
        </w:rPr>
        <w:t>2. Отметить по итогам работы Общества за 2019 год отклонение фактических показателей бизнес-плана от плановых в соответствии с приложением к решению Совета директоров Общества</w:t>
      </w:r>
      <w:r w:rsidR="000C37EF" w:rsidRPr="000C37EF">
        <w:rPr>
          <w:sz w:val="26"/>
          <w:szCs w:val="26"/>
        </w:rPr>
        <w:t>.</w:t>
      </w:r>
    </w:p>
    <w:p w:rsidR="00571C50" w:rsidRPr="00573EAC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Головцов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FE5EB2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6F2C93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47595A" w:rsidP="0047595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Кормаков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072DA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1E60A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Default="00C373F8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Default="00C373F8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F41263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</w:t>
      </w:r>
      <w:r w:rsidR="001B0780">
        <w:rPr>
          <w:b/>
          <w:sz w:val="26"/>
          <w:szCs w:val="26"/>
        </w:rPr>
        <w:t>: </w:t>
      </w:r>
      <w:r w:rsidR="001F6496" w:rsidRPr="001F6496">
        <w:rPr>
          <w:b/>
          <w:sz w:val="26"/>
          <w:szCs w:val="26"/>
        </w:rPr>
        <w:t>О рассмотрении отчета об исполнении инвестиционной программы Общества за 2019 год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F41263" w:rsidRPr="00C41167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41167">
        <w:rPr>
          <w:sz w:val="26"/>
          <w:szCs w:val="26"/>
        </w:rPr>
        <w:t>Рекомендовать Совету директоров ПАО «МРСК Северо-Запада»:</w:t>
      </w:r>
    </w:p>
    <w:p w:rsidR="001F6496" w:rsidRPr="001F6496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1. Одобрить отчёт об итогах выполнения инвестиционной программы Общества за 2019 год в соответствии с приложением к решению Совета директоров Общества.</w:t>
      </w:r>
    </w:p>
    <w:p w:rsidR="001F6496" w:rsidRPr="001F6496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2. Отметить отклонение от плановых параметров инвестиционной программы ПАО «МРСК Северо-Запада»</w:t>
      </w:r>
      <w:r w:rsidR="00041D91">
        <w:rPr>
          <w:sz w:val="26"/>
          <w:szCs w:val="26"/>
        </w:rPr>
        <w:t>,</w:t>
      </w:r>
      <w:r w:rsidRPr="001F6496">
        <w:rPr>
          <w:sz w:val="26"/>
          <w:szCs w:val="26"/>
        </w:rPr>
        <w:t xml:space="preserve"> утвержденной приказом Минэнерго России от 20.12.2019 №27@, по итогам выполнения инвестиционной программы за 2019 год, согласно </w:t>
      </w:r>
      <w:proofErr w:type="gramStart"/>
      <w:r w:rsidR="00041D91">
        <w:rPr>
          <w:sz w:val="26"/>
          <w:szCs w:val="26"/>
        </w:rPr>
        <w:t>приложению</w:t>
      </w:r>
      <w:proofErr w:type="gramEnd"/>
      <w:r w:rsidR="00041D91">
        <w:rPr>
          <w:sz w:val="26"/>
          <w:szCs w:val="26"/>
        </w:rPr>
        <w:t xml:space="preserve"> к настоящему решению.</w:t>
      </w:r>
    </w:p>
    <w:p w:rsidR="001F6496" w:rsidRPr="001F6496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3. Поручить Единоличному исполнительному органу:</w:t>
      </w:r>
    </w:p>
    <w:p w:rsidR="001F6496" w:rsidRPr="001F6496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>3.1. разработать комплекс мер по усилению контроля за подрядными организациями, с выявлением основных причин неисполнения обязательств со стороны подрядных организаций;</w:t>
      </w:r>
    </w:p>
    <w:p w:rsidR="001F6496" w:rsidRPr="001F6496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 xml:space="preserve">3.2. представить на очередное заседание Совета директоров Общества отчет о принятых мерах по недопущению подобных отклонений при реализации </w:t>
      </w:r>
      <w:r w:rsidRPr="001F6496">
        <w:rPr>
          <w:sz w:val="26"/>
          <w:szCs w:val="26"/>
        </w:rPr>
        <w:lastRenderedPageBreak/>
        <w:t>инвестиционной программы Общества в 2020 году;</w:t>
      </w:r>
    </w:p>
    <w:p w:rsidR="00F41263" w:rsidRPr="00844E48" w:rsidRDefault="001F6496" w:rsidP="001F6496">
      <w:pPr>
        <w:pStyle w:val="a6"/>
        <w:ind w:left="0" w:firstLine="709"/>
        <w:jc w:val="both"/>
        <w:rPr>
          <w:sz w:val="26"/>
          <w:szCs w:val="26"/>
        </w:rPr>
      </w:pPr>
      <w:r w:rsidRPr="001F6496">
        <w:rPr>
          <w:sz w:val="26"/>
          <w:szCs w:val="26"/>
        </w:rPr>
        <w:t xml:space="preserve">3.3. обеспечить ввод в эксплуатацию приоритетного объекта «Строительство ПС 35/10 </w:t>
      </w:r>
      <w:proofErr w:type="spellStart"/>
      <w:r w:rsidRPr="001F6496">
        <w:rPr>
          <w:sz w:val="26"/>
          <w:szCs w:val="26"/>
        </w:rPr>
        <w:t>кВ</w:t>
      </w:r>
      <w:proofErr w:type="spellEnd"/>
      <w:r w:rsidRPr="001F6496">
        <w:rPr>
          <w:sz w:val="26"/>
          <w:szCs w:val="26"/>
        </w:rPr>
        <w:t xml:space="preserve"> «Балатон» 2х10 МВА, </w:t>
      </w:r>
      <w:proofErr w:type="spellStart"/>
      <w:r w:rsidRPr="001F6496">
        <w:rPr>
          <w:sz w:val="26"/>
          <w:szCs w:val="26"/>
        </w:rPr>
        <w:t>двухцепной</w:t>
      </w:r>
      <w:proofErr w:type="spellEnd"/>
      <w:r w:rsidRPr="001F6496">
        <w:rPr>
          <w:sz w:val="26"/>
          <w:szCs w:val="26"/>
        </w:rPr>
        <w:t xml:space="preserve"> ВЛ-35 </w:t>
      </w:r>
      <w:proofErr w:type="spellStart"/>
      <w:r w:rsidRPr="001F6496">
        <w:rPr>
          <w:sz w:val="26"/>
          <w:szCs w:val="26"/>
        </w:rPr>
        <w:t>кВ</w:t>
      </w:r>
      <w:proofErr w:type="spellEnd"/>
      <w:r w:rsidRPr="001F6496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1F6496">
        <w:rPr>
          <w:sz w:val="26"/>
          <w:szCs w:val="26"/>
        </w:rPr>
        <w:t>кВ</w:t>
      </w:r>
      <w:proofErr w:type="spellEnd"/>
      <w:r w:rsidRPr="001F6496">
        <w:rPr>
          <w:sz w:val="26"/>
          <w:szCs w:val="26"/>
        </w:rPr>
        <w:t xml:space="preserve"> «Бабаево» в Бабаевском районе» в июне 2020 года</w:t>
      </w:r>
      <w:r w:rsidR="00F41263" w:rsidRPr="00844E48">
        <w:rPr>
          <w:sz w:val="26"/>
          <w:szCs w:val="26"/>
        </w:rPr>
        <w:t>.</w:t>
      </w:r>
    </w:p>
    <w:p w:rsidR="001B0780" w:rsidRPr="000C37EF" w:rsidRDefault="001B0780" w:rsidP="00F41263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8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010"/>
        <w:gridCol w:w="1842"/>
        <w:gridCol w:w="2125"/>
        <w:gridCol w:w="17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Головцов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217C24" w:rsidRDefault="00F4126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Кормаков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F6496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F6496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217C2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217C2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gridAfter w:val="1"/>
          <w:wAfter w:w="17" w:type="dxa"/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217C24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C373F8" w:rsidRPr="008D134F" w:rsidRDefault="00C373F8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F41263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3</w:t>
      </w:r>
      <w:r w:rsidR="001B0780">
        <w:rPr>
          <w:b/>
          <w:sz w:val="26"/>
          <w:szCs w:val="26"/>
        </w:rPr>
        <w:t>: </w:t>
      </w:r>
      <w:r w:rsidR="00C25BBA" w:rsidRPr="00C25BBA">
        <w:rPr>
          <w:b/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1</w:t>
      </w:r>
      <w:r w:rsidR="00C25BBA">
        <w:rPr>
          <w:b/>
          <w:sz w:val="26"/>
          <w:szCs w:val="26"/>
        </w:rPr>
        <w:t> </w:t>
      </w:r>
      <w:r w:rsidR="00C25BBA" w:rsidRPr="00C25BBA">
        <w:rPr>
          <w:b/>
          <w:sz w:val="26"/>
          <w:szCs w:val="26"/>
        </w:rPr>
        <w:t>квартал 2020 года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F41263" w:rsidRPr="00C41167" w:rsidRDefault="00F41263" w:rsidP="00F41263">
      <w:pPr>
        <w:pStyle w:val="a6"/>
        <w:ind w:left="0" w:firstLine="709"/>
        <w:jc w:val="both"/>
        <w:rPr>
          <w:sz w:val="26"/>
          <w:szCs w:val="26"/>
        </w:rPr>
      </w:pPr>
      <w:r w:rsidRPr="00C41167">
        <w:rPr>
          <w:sz w:val="26"/>
          <w:szCs w:val="26"/>
        </w:rPr>
        <w:t>Рекомендовать Совету директоров ПАО «МРСК Северо-Запада»:</w:t>
      </w:r>
    </w:p>
    <w:p w:rsidR="00C25BBA" w:rsidRPr="00C25BBA" w:rsidRDefault="00C25BBA" w:rsidP="00C25BBA">
      <w:pPr>
        <w:pStyle w:val="a6"/>
        <w:ind w:left="0" w:firstLine="709"/>
        <w:jc w:val="both"/>
        <w:rPr>
          <w:sz w:val="26"/>
          <w:szCs w:val="26"/>
        </w:rPr>
      </w:pPr>
      <w:r w:rsidRPr="00C25BBA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1</w:t>
      </w:r>
      <w:r w:rsidR="00021B8C">
        <w:rPr>
          <w:sz w:val="26"/>
          <w:szCs w:val="26"/>
        </w:rPr>
        <w:t> </w:t>
      </w:r>
      <w:r w:rsidRPr="00C25BBA">
        <w:rPr>
          <w:sz w:val="26"/>
          <w:szCs w:val="26"/>
        </w:rPr>
        <w:t>квартал 2020 года в соответствии с приложениями к решению Совета директоров Общества.</w:t>
      </w:r>
    </w:p>
    <w:p w:rsidR="00F41263" w:rsidRPr="00C26749" w:rsidRDefault="00C25BBA" w:rsidP="00C25BBA">
      <w:pPr>
        <w:pStyle w:val="a6"/>
        <w:ind w:left="0" w:firstLine="709"/>
        <w:jc w:val="both"/>
        <w:rPr>
          <w:sz w:val="26"/>
          <w:szCs w:val="26"/>
        </w:rPr>
      </w:pPr>
      <w:r w:rsidRPr="00C25BBA">
        <w:rPr>
          <w:sz w:val="26"/>
          <w:szCs w:val="26"/>
        </w:rPr>
        <w:t>2. Генеральному директору ПАО «МРСК Северо-Запада» взять на особый контроль мероприятия по строительству приоритетных инвестиционных проектов, запланированных к вводу в текущем году и обеспечить их приемку в эксплуатацию в установленные сроки</w:t>
      </w:r>
      <w:r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E3627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C25BB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C25BB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CF61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C25BB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C25BB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E3627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3627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Pr="008D134F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20767E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</w:t>
      </w:r>
      <w:r w:rsidR="001B0780">
        <w:rPr>
          <w:b/>
          <w:sz w:val="26"/>
          <w:szCs w:val="26"/>
        </w:rPr>
        <w:t>: </w:t>
      </w:r>
      <w:r w:rsidR="00477FD1" w:rsidRPr="00477FD1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2019 - 2023 годы за 2019 год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20767E" w:rsidRPr="0020767E" w:rsidRDefault="0020767E" w:rsidP="0020767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0767E">
        <w:rPr>
          <w:sz w:val="26"/>
          <w:szCs w:val="26"/>
        </w:rPr>
        <w:t>Рекомендовать Совету директоров ПАО «МРСК Северо-Запада»:</w:t>
      </w:r>
    </w:p>
    <w:p w:rsidR="00477FD1" w:rsidRPr="00477FD1" w:rsidRDefault="00477FD1" w:rsidP="00477FD1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477FD1">
        <w:rPr>
          <w:sz w:val="26"/>
          <w:szCs w:val="26"/>
        </w:rPr>
        <w:t>1. Принять к сведению отчет об исполнении Программы мероприятий по снижению потерь электрической энергии в сетевом комплексе ПАО «МРСК Северо-Запада» на 2019 - 2023 годы за 2019 год с пояснительной запиской.</w:t>
      </w:r>
    </w:p>
    <w:p w:rsidR="00477FD1" w:rsidRPr="00477FD1" w:rsidRDefault="00477FD1" w:rsidP="00477FD1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477FD1">
        <w:rPr>
          <w:sz w:val="26"/>
          <w:szCs w:val="26"/>
        </w:rPr>
        <w:t>2. Отметить Неисполнение планового уровня потерь за 2019 года по филиалам Общества:</w:t>
      </w:r>
    </w:p>
    <w:p w:rsidR="00477FD1" w:rsidRPr="00477FD1" w:rsidRDefault="00477FD1" w:rsidP="00477FD1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477FD1">
        <w:rPr>
          <w:sz w:val="26"/>
          <w:szCs w:val="26"/>
        </w:rPr>
        <w:t>­ Мурманский филиал при плановом уровне потерь электроэнергии 3,36%, факт составил 3,57%;</w:t>
      </w:r>
    </w:p>
    <w:p w:rsidR="001B0780" w:rsidRPr="000C37EF" w:rsidRDefault="00477FD1" w:rsidP="00477FD1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477FD1">
        <w:rPr>
          <w:sz w:val="26"/>
          <w:szCs w:val="26"/>
        </w:rPr>
        <w:t>­ Новгородский филиал при плановом уровне потерь электроэнергии 8,37%, факт составил 9,28%</w:t>
      </w:r>
      <w:r w:rsidR="001B0780" w:rsidRPr="000C37EF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7A58C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D5595A" w:rsidRDefault="007A58C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477FD1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477FD1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DD18AF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D5595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D5595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D5595A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5595A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763AC7" w:rsidRDefault="00763AC7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1B0780" w:rsidRDefault="00610074" w:rsidP="001B0780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5</w:t>
      </w:r>
      <w:r w:rsidR="001B0780">
        <w:rPr>
          <w:b/>
          <w:sz w:val="26"/>
          <w:szCs w:val="26"/>
        </w:rPr>
        <w:t>: </w:t>
      </w:r>
      <w:r w:rsidR="002A7FF5" w:rsidRPr="002A7FF5">
        <w:rPr>
          <w:b/>
          <w:sz w:val="26"/>
          <w:szCs w:val="26"/>
        </w:rPr>
        <w:t>О признании утратившим силу решения Комитета по стратегии Совета директоров Общества</w:t>
      </w:r>
      <w:r w:rsidR="001B0780" w:rsidRPr="007C1739">
        <w:rPr>
          <w:b/>
          <w:sz w:val="26"/>
          <w:szCs w:val="26"/>
        </w:rPr>
        <w:t>.</w:t>
      </w:r>
    </w:p>
    <w:p w:rsidR="001B0780" w:rsidRPr="00591DE9" w:rsidRDefault="001B0780" w:rsidP="001B0780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610074" w:rsidRPr="00610074" w:rsidRDefault="002A7FF5" w:rsidP="0061007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2A7FF5">
        <w:rPr>
          <w:sz w:val="26"/>
          <w:szCs w:val="26"/>
        </w:rPr>
        <w:t>Признать утратившим силу решение Комитета по стратегии Совета директоров ПАО «МРСК Северо-Запада» по вопросу №2 «О рассмотрении Реестра операционных рисков основных бизнес-процессов и Реестра операционных рисков прочих бизнес-процессов ПАО «МРСК Северо-Запада» в новой редакции» от 25.12.2017 (протокол №9)</w:t>
      </w:r>
      <w:r w:rsidR="00610074" w:rsidRPr="00610074">
        <w:rPr>
          <w:sz w:val="26"/>
          <w:szCs w:val="26"/>
        </w:rPr>
        <w:t>.</w:t>
      </w:r>
    </w:p>
    <w:p w:rsidR="001B0780" w:rsidRPr="00573EAC" w:rsidRDefault="001B0780" w:rsidP="001B0780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B0780" w:rsidRPr="00573EAC" w:rsidTr="00F4126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B0780" w:rsidRPr="00573EAC" w:rsidTr="00F4126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80" w:rsidRPr="00F43D18" w:rsidRDefault="001B0780" w:rsidP="00F4126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61007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80" w:rsidRPr="00C44FA8" w:rsidRDefault="0061007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0C2661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2A7FF5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C44FA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«Воздержался»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9C0EE5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F43D18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  <w:tr w:rsidR="001B0780" w:rsidRPr="00573EAC" w:rsidTr="00F4126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95A40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184C89" w:rsidRDefault="001B0780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80" w:rsidRPr="00C44FA8" w:rsidRDefault="001B078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44FA8">
              <w:rPr>
                <w:sz w:val="26"/>
                <w:szCs w:val="26"/>
              </w:rPr>
              <w:t>-</w:t>
            </w:r>
          </w:p>
        </w:tc>
      </w:tr>
    </w:tbl>
    <w:p w:rsidR="001B0780" w:rsidRDefault="001B0780" w:rsidP="001B0780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763AC7" w:rsidRPr="008D134F" w:rsidRDefault="00763AC7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A137F5" w:rsidRPr="00695192" w:rsidRDefault="00A137F5" w:rsidP="00A137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2019 год, в соответствии с приложениями к решению Совета директоров Общества.</w:t>
      </w:r>
    </w:p>
    <w:p w:rsidR="00506B36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2. Отметить по итогам работы Общества за 2019 год отклонение фактических показателей бизнес-плана от плановых в соответствии с приложением к решению Совета директоров Общества</w:t>
      </w:r>
      <w:r w:rsidR="00506B36">
        <w:rPr>
          <w:sz w:val="26"/>
          <w:szCs w:val="26"/>
        </w:rPr>
        <w:t>.</w:t>
      </w:r>
    </w:p>
    <w:p w:rsidR="00CB42DA" w:rsidRDefault="00F137F3" w:rsidP="00CB42DA">
      <w:pPr>
        <w:autoSpaceDE/>
        <w:autoSpaceDN/>
        <w:adjustRightInd/>
        <w:spacing w:before="20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1. Одобрить отчёт об итогах выполнения инвестиционной программы Общества за 2019 год в соответствии с приложением к решению Совета директоров Общества.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2. Отметить отклонение от плановых параметров инвестиционной программы ПАО «МРСК Северо-Запада»</w:t>
      </w:r>
      <w:r w:rsidR="00C264B2">
        <w:rPr>
          <w:sz w:val="26"/>
          <w:szCs w:val="26"/>
        </w:rPr>
        <w:t>,</w:t>
      </w:r>
      <w:r w:rsidRPr="002A7FF5">
        <w:rPr>
          <w:sz w:val="26"/>
          <w:szCs w:val="26"/>
        </w:rPr>
        <w:t xml:space="preserve"> утвержденной приказом Минэнерго России от 20.12.2019 №27@, по итогам выполнения инвестиционной программы за 2019 год, согласно </w:t>
      </w:r>
      <w:proofErr w:type="gramStart"/>
      <w:r w:rsidRPr="002A7FF5">
        <w:rPr>
          <w:sz w:val="26"/>
          <w:szCs w:val="26"/>
        </w:rPr>
        <w:t>приложению</w:t>
      </w:r>
      <w:proofErr w:type="gramEnd"/>
      <w:r w:rsidRPr="002A7FF5">
        <w:rPr>
          <w:sz w:val="26"/>
          <w:szCs w:val="26"/>
        </w:rPr>
        <w:t xml:space="preserve"> к настоящему решению;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3. Поручить Единоличному исполнительному органу: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3.1. разработать комплекс мер по усилению контроля за подрядными организациями, с выявлением основных причин неисполнения обязательств со стороны подрядных организаций;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3.2. представить на очередное заседание Совета директоров Общества отчет о принятых мерах по недопущению подобных отклонений при реализации инвестиционной программы Общества в 2020 году;</w:t>
      </w:r>
    </w:p>
    <w:p w:rsidR="00F137F3" w:rsidRPr="00844E48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 xml:space="preserve">3.3. обеспечить ввод в эксплуатацию приоритетного объекта «Строительство ПС 35/10 </w:t>
      </w:r>
      <w:proofErr w:type="spellStart"/>
      <w:r w:rsidRPr="002A7FF5">
        <w:rPr>
          <w:sz w:val="26"/>
          <w:szCs w:val="26"/>
        </w:rPr>
        <w:t>кВ</w:t>
      </w:r>
      <w:proofErr w:type="spellEnd"/>
      <w:r w:rsidRPr="002A7FF5">
        <w:rPr>
          <w:sz w:val="26"/>
          <w:szCs w:val="26"/>
        </w:rPr>
        <w:t xml:space="preserve"> «Балатон» 2х10 МВА, </w:t>
      </w:r>
      <w:proofErr w:type="spellStart"/>
      <w:r w:rsidRPr="002A7FF5">
        <w:rPr>
          <w:sz w:val="26"/>
          <w:szCs w:val="26"/>
        </w:rPr>
        <w:t>двухцепной</w:t>
      </w:r>
      <w:proofErr w:type="spellEnd"/>
      <w:r w:rsidRPr="002A7FF5">
        <w:rPr>
          <w:sz w:val="26"/>
          <w:szCs w:val="26"/>
        </w:rPr>
        <w:t xml:space="preserve"> ВЛ-35 </w:t>
      </w:r>
      <w:proofErr w:type="spellStart"/>
      <w:r w:rsidRPr="002A7FF5">
        <w:rPr>
          <w:sz w:val="26"/>
          <w:szCs w:val="26"/>
        </w:rPr>
        <w:t>кВ</w:t>
      </w:r>
      <w:proofErr w:type="spellEnd"/>
      <w:r w:rsidRPr="002A7FF5">
        <w:rPr>
          <w:sz w:val="26"/>
          <w:szCs w:val="26"/>
        </w:rPr>
        <w:t xml:space="preserve"> «Компрессор 1,2» протяженностью 6,91 км от ПС 110/35/10 </w:t>
      </w:r>
      <w:proofErr w:type="spellStart"/>
      <w:r w:rsidRPr="002A7FF5">
        <w:rPr>
          <w:sz w:val="26"/>
          <w:szCs w:val="26"/>
        </w:rPr>
        <w:t>кВ</w:t>
      </w:r>
      <w:proofErr w:type="spellEnd"/>
      <w:r w:rsidRPr="002A7FF5">
        <w:rPr>
          <w:sz w:val="26"/>
          <w:szCs w:val="26"/>
        </w:rPr>
        <w:t xml:space="preserve"> «Бабаево» в Бабаевском районе» в июне 2020 года</w:t>
      </w:r>
      <w:r w:rsidR="00F137F3" w:rsidRPr="00844E48">
        <w:rPr>
          <w:sz w:val="26"/>
          <w:szCs w:val="26"/>
        </w:rPr>
        <w:t>.</w:t>
      </w:r>
    </w:p>
    <w:p w:rsidR="00CB42DA" w:rsidRDefault="006019EB" w:rsidP="00CB42DA">
      <w:pPr>
        <w:autoSpaceDE/>
        <w:autoSpaceDN/>
        <w:adjustRightInd/>
        <w:spacing w:before="20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Pr="00695192" w:rsidRDefault="00CB42DA" w:rsidP="00CB42D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1</w:t>
      </w:r>
      <w:r>
        <w:rPr>
          <w:sz w:val="26"/>
          <w:szCs w:val="26"/>
        </w:rPr>
        <w:t> </w:t>
      </w:r>
      <w:r w:rsidRPr="002A7FF5">
        <w:rPr>
          <w:sz w:val="26"/>
          <w:szCs w:val="26"/>
        </w:rPr>
        <w:t>квартал 2020 года в соответствии с приложениями к решению Совета директоров Общества.</w:t>
      </w:r>
    </w:p>
    <w:p w:rsidR="006019EB" w:rsidRPr="00C26749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2. Генеральному директору ПАО «МРСК Северо-Запада» взять на особый контроль мероприятия по строительству приоритетных инвестиционных проектов, запланированных к вводу в текущем году и обеспечить их приемку в эксплуатацию в установленные сроки</w:t>
      </w:r>
      <w:r w:rsidR="006019EB" w:rsidRPr="00C26749">
        <w:rPr>
          <w:sz w:val="26"/>
          <w:szCs w:val="26"/>
        </w:rPr>
        <w:t>.</w:t>
      </w:r>
    </w:p>
    <w:p w:rsidR="00CB42DA" w:rsidRDefault="006019EB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4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Рекомендовать Совету директоров ПАО «МРСК Северо-Запада»: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1. Принять к сведению отчет об исполнении Программы мероприятий по снижению потерь электрической энергии в сетевом комплексе ПАО «МРСК Северо-Запада» на 2019 - 2023 годы за 2019 год с пояснительной запиской.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2. Отметить Неисполнение планового уровня потерь за 2019 года по филиалам Общества:</w:t>
      </w:r>
    </w:p>
    <w:p w:rsidR="002A7FF5" w:rsidRPr="002A7FF5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­ Мурманский филиал при плановом уровне потерь электроэнергии 3,36%, факт составил 3,57%;</w:t>
      </w:r>
    </w:p>
    <w:p w:rsidR="00CB42DA" w:rsidRDefault="002A7FF5" w:rsidP="002A7F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­ Новгородский филиал при плановом уровне потерь электроэнергии 8,37%, факт составил 9,28%</w:t>
      </w:r>
      <w:r w:rsidR="00CB42DA">
        <w:rPr>
          <w:sz w:val="26"/>
          <w:szCs w:val="26"/>
        </w:rPr>
        <w:t>.</w:t>
      </w:r>
    </w:p>
    <w:p w:rsidR="00CB42DA" w:rsidRDefault="006019EB" w:rsidP="00794C4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5</w:t>
      </w:r>
      <w:r w:rsidR="00CB42DA" w:rsidRPr="004D0DDB">
        <w:rPr>
          <w:b/>
          <w:sz w:val="26"/>
          <w:szCs w:val="26"/>
          <w:u w:val="single"/>
        </w:rPr>
        <w:t xml:space="preserve"> повестки дня:</w:t>
      </w:r>
    </w:p>
    <w:p w:rsidR="00CB42DA" w:rsidRDefault="002A7FF5" w:rsidP="006019EB">
      <w:pPr>
        <w:pStyle w:val="a6"/>
        <w:ind w:left="0" w:firstLine="709"/>
        <w:jc w:val="both"/>
        <w:rPr>
          <w:sz w:val="26"/>
          <w:szCs w:val="26"/>
        </w:rPr>
      </w:pPr>
      <w:r w:rsidRPr="002A7FF5">
        <w:rPr>
          <w:sz w:val="26"/>
          <w:szCs w:val="26"/>
        </w:rPr>
        <w:t>Признать утратившим силу решение Комитета по стратегии Совета директоров ПАО «МРСК Северо-Запада» по вопросу №2 «О рассмотрении Реестра операционных рисков основных бизнес-процессов и Реестра операционных рисков прочих бизнес-процессов ПАО «МРСК Северо-Запада» в новой редакции» от 25.12.2017 (протокол №9)</w:t>
      </w:r>
      <w:r w:rsidR="00CB42DA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>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2A7FF5">
        <w:rPr>
          <w:i/>
          <w:sz w:val="26"/>
          <w:szCs w:val="26"/>
        </w:rPr>
        <w:t xml:space="preserve"> 05</w:t>
      </w:r>
      <w:r w:rsidR="00F75978">
        <w:rPr>
          <w:i/>
          <w:sz w:val="26"/>
          <w:szCs w:val="26"/>
        </w:rPr>
        <w:t xml:space="preserve"> </w:t>
      </w:r>
      <w:r w:rsidR="002A7FF5">
        <w:rPr>
          <w:i/>
          <w:sz w:val="26"/>
          <w:szCs w:val="26"/>
        </w:rPr>
        <w:t>июня</w:t>
      </w:r>
      <w:r w:rsidR="009D255A">
        <w:rPr>
          <w:i/>
          <w:sz w:val="26"/>
          <w:szCs w:val="26"/>
        </w:rPr>
        <w:t xml:space="preserve">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C24249" w:rsidRPr="00CB0FC6" w:rsidRDefault="00C24249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E04E3" w:rsidRDefault="009E04E3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D1541B" w:rsidRPr="0041174B" w:rsidRDefault="00EE461F" w:rsidP="00276DDD">
      <w:pPr>
        <w:autoSpaceDE/>
        <w:autoSpaceDN/>
        <w:adjustRightInd/>
        <w:rPr>
          <w:rFonts w:asciiTheme="minorHAnsi" w:hAnsiTheme="minorHAnsi" w:cs="Aharoni"/>
          <w:b/>
          <w:sz w:val="22"/>
          <w:szCs w:val="22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D1541B" w:rsidRPr="0041174B" w:rsidSect="00C211C7">
      <w:footerReference w:type="default" r:id="rId9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F8" w:rsidRDefault="00C373F8" w:rsidP="00F35233">
      <w:r>
        <w:separator/>
      </w:r>
    </w:p>
  </w:endnote>
  <w:endnote w:type="continuationSeparator" w:id="0">
    <w:p w:rsidR="00C373F8" w:rsidRDefault="00C373F8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373F8" w:rsidRPr="00BD58F4" w:rsidRDefault="00C373F8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276DDD">
          <w:rPr>
            <w:noProof/>
            <w:sz w:val="22"/>
            <w:szCs w:val="22"/>
          </w:rPr>
          <w:t>6</w:t>
        </w:r>
        <w:r w:rsidRPr="00BD58F4">
          <w:rPr>
            <w:sz w:val="22"/>
            <w:szCs w:val="22"/>
          </w:rPr>
          <w:fldChar w:fldCharType="end"/>
        </w:r>
      </w:p>
    </w:sdtContent>
  </w:sdt>
  <w:p w:rsidR="00C373F8" w:rsidRDefault="00C373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F8" w:rsidRDefault="00C373F8" w:rsidP="00F35233">
      <w:r>
        <w:separator/>
      </w:r>
    </w:p>
  </w:footnote>
  <w:footnote w:type="continuationSeparator" w:id="0">
    <w:p w:rsidR="00C373F8" w:rsidRDefault="00C373F8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6DDD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D5C"/>
    <w:rsid w:val="004D0DDB"/>
    <w:rsid w:val="004D579C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D4B28"/>
    <w:rsid w:val="005E4CAE"/>
    <w:rsid w:val="005E6E97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3AC7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7"/>
    <w:rsid w:val="00793EBF"/>
    <w:rsid w:val="00794C4C"/>
    <w:rsid w:val="007A37A8"/>
    <w:rsid w:val="007A46B0"/>
    <w:rsid w:val="007A58CA"/>
    <w:rsid w:val="007B3DBE"/>
    <w:rsid w:val="007B51D9"/>
    <w:rsid w:val="007B57EA"/>
    <w:rsid w:val="007B67A0"/>
    <w:rsid w:val="007B6901"/>
    <w:rsid w:val="007B7E60"/>
    <w:rsid w:val="007C1739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68C"/>
    <w:rsid w:val="00877542"/>
    <w:rsid w:val="00887ECC"/>
    <w:rsid w:val="00891403"/>
    <w:rsid w:val="0089437C"/>
    <w:rsid w:val="00896C99"/>
    <w:rsid w:val="008A1AB9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35D47"/>
    <w:rsid w:val="00A417B8"/>
    <w:rsid w:val="00A417F9"/>
    <w:rsid w:val="00A52C97"/>
    <w:rsid w:val="00A61147"/>
    <w:rsid w:val="00A6202A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1809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3627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5A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0BBA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126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53D7-47F5-467A-8E70-7BF7B33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1559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44</cp:revision>
  <cp:lastPrinted>2020-05-19T10:04:00Z</cp:lastPrinted>
  <dcterms:created xsi:type="dcterms:W3CDTF">2020-03-30T13:01:00Z</dcterms:created>
  <dcterms:modified xsi:type="dcterms:W3CDTF">2020-10-06T17:33:00Z</dcterms:modified>
</cp:coreProperties>
</file>